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379"/>
        <w:gridCol w:w="4182"/>
        <w:gridCol w:w="974"/>
        <w:gridCol w:w="1333"/>
      </w:tblGrid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Индивидуальный номер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Цифровое оборудование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Многофункциональное устройство (МФУ), Китай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(принтер, сканер, копир)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3389325200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Ноутбук мобильного класса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Серийные номера: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2200907086703-0101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2201030120501-0036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2201030120501-0369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2200907086703-0099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220103012501-0307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2201030120501-0055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2201030120501-0043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2201030120501-0367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2201030120501-0342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2201030120501-0345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10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«Технология»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i/>
                <w:iCs/>
                <w:color w:val="50505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i/>
                <w:iCs/>
                <w:color w:val="505050"/>
                <w:sz w:val="21"/>
                <w:szCs w:val="21"/>
                <w:lang w:eastAsia="ru-RU"/>
              </w:rPr>
              <w:t>Аддитивное оборудование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>3D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принтер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 xml:space="preserve"> ELEMENT 3D STUDY 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67021120031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Пластик для 3D-принтера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10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i/>
                <w:iCs/>
                <w:color w:val="50505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i/>
                <w:iCs/>
                <w:color w:val="505050"/>
                <w:sz w:val="21"/>
                <w:szCs w:val="21"/>
                <w:lang w:eastAsia="ru-RU"/>
              </w:rPr>
              <w:t>Промышленное оборудование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Дрель-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шуруповёрт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, 2АКБ, в кейсе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Набор бит с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битодержателем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, 60пр., в пластиковом футляре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Набор сверл универсальный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(камень, металл, дерево 3-10 мм)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Многофункциональный инструмент  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Dremel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3000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25 насадок, 3 держателя, сверло, шлифовальная лента 6шт, металлические отрезные круги 2шт, отрезной диск 5шт, полировальные круги 4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шт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, шлифованный камень 2шт, подставка, инструкция, кейс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Клеевой пистолет 5015К с комплектом запасных стержней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Сопло 2шт, набор клеевых стержней 6шт, подставка, кейс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Штангенциркуль электронный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Dr.IRON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150мм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нерж.сталь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в пенале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Электролобзик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, 750 Вт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Ручной лобзик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Набор пилок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2.2.9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Нож пистолетный с выдвижным лезвием 18мм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i/>
                <w:iCs/>
                <w:color w:val="50505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i/>
                <w:iCs/>
                <w:color w:val="505050"/>
                <w:sz w:val="21"/>
                <w:szCs w:val="21"/>
                <w:lang w:eastAsia="ru-RU"/>
              </w:rPr>
              <w:t>Дополнительное оборудование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Система виртуальной реальности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Шлем в сборе, контроллеры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lastRenderedPageBreak/>
              <w:t>2.3.2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Ноутбук виртуальной реальности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К2010N1055866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Квадрокоптер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DJI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Tello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EDU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OTQDG6AEDBLDNO                               OTQDG6AEDBQ27T                               OTQDG6AEDBX057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Квадрокоптер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DJI тип 1 Китай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OK1CGCQRAJOJOE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Смартфон  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Samsung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 Китай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355384112895890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Зарядный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хаб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для аккумуляторов 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Tello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Part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9)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CH30119129001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Джойстик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 xml:space="preserve"> 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>gameSir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 xml:space="preserve"> T1d(s) 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для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 xml:space="preserve">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>Tello</w:t>
            </w:r>
            <w:proofErr w:type="spellEnd"/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Серийный </w:t>
            </w:r>
            <w:proofErr w:type="gram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номер  2001000627</w:t>
            </w:r>
            <w:proofErr w:type="gram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      Серийный номер  2001000619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 Серийный номер  2001000605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Телекоммуникационное оборудование  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Asus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Китай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  L6IOHX001268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2.3.9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Оборудование для шахматной зоны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Комплект для обучения шахматам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Шахматы, часы шахматные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набора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proofErr w:type="spellStart"/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Медиазона</w:t>
            </w:r>
            <w:proofErr w:type="spellEnd"/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Фотоаппарат с объективом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Nikon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D5100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kit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18-55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Серийный номер 6196775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 xml:space="preserve">VCOM CA805   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Переходник</w:t>
            </w: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 xml:space="preserve"> Mini DisplayPort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val="en-GB"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Штатив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Hamma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Gamma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 153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Карта памяти для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фотоаппарата/видео камеры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Петличный микрофон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«Александр-03» тренажёр-манекен взрослого пострадавшего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Для  отработки приёмов сердечно- лёгочной реанимации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Тренажёр-манекен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Для отработки приемов удаления инородного тела из верхних дыхательных путей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Имитаторы ранений  и  поражений (18 ран)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Набор для демонстрации травм и поражений на манекене или живом человеке, полученных во время ДТП, несчастных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случаев, военных действий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набор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Шина складная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lastRenderedPageBreak/>
              <w:t>5.5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Воротник шейный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Табельные средства для оказания первой</w:t>
            </w:r>
          </w:p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медицинской помощи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Кровоостанавливающие жгуты, перевязочные средства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Коврик для проведения сердечно – лёгочной реанимации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Мебель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Стеллаж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9999911814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Стеллаж  Тип 2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4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9999911815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Стол ученика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9999911816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Стол шахматный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3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9999911817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Стол рабочий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9999911805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Стол учителя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2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9999911818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Стул учителя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9999911806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Стол модульный на 6 мест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компл</w:t>
            </w:r>
            <w:proofErr w:type="spellEnd"/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9999911819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Кресло – мешок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9999911820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Стол металлический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9999911807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Стул к столу шахматному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Стул поворотный с изменяемой высотой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Стул ученика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18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Стул ученика Тип 2 (красный)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  <w:tr w:rsidR="00B9559C" w:rsidRPr="00B9559C" w:rsidTr="00B955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6.15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Стул ученика Тип 2 (серый) РФ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10 шт.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59C" w:rsidRPr="00B9559C" w:rsidRDefault="00B9559C" w:rsidP="00B9559C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B9559C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t> </w:t>
            </w:r>
          </w:p>
        </w:tc>
      </w:tr>
    </w:tbl>
    <w:p w:rsidR="00B9559C" w:rsidRPr="00B9559C" w:rsidRDefault="00B9559C" w:rsidP="00B95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B9559C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C93AC3" w:rsidRDefault="00C93AC3"/>
    <w:sectPr w:rsidR="00C93AC3" w:rsidSect="00B95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3"/>
    <w:rsid w:val="00B9559C"/>
    <w:rsid w:val="00C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FFCC"/>
  <w15:chartTrackingRefBased/>
  <w15:docId w15:val="{83A6053B-C777-4437-B20F-8B9719C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59C"/>
    <w:rPr>
      <w:b/>
      <w:bCs/>
    </w:rPr>
  </w:style>
  <w:style w:type="character" w:styleId="a5">
    <w:name w:val="Emphasis"/>
    <w:basedOn w:val="a0"/>
    <w:uiPriority w:val="20"/>
    <w:qFormat/>
    <w:rsid w:val="00B95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Чалый</dc:creator>
  <cp:keywords/>
  <dc:description/>
  <cp:lastModifiedBy>Андрей Чалый</cp:lastModifiedBy>
  <cp:revision>2</cp:revision>
  <dcterms:created xsi:type="dcterms:W3CDTF">2023-10-19T14:03:00Z</dcterms:created>
  <dcterms:modified xsi:type="dcterms:W3CDTF">2023-10-19T14:04:00Z</dcterms:modified>
</cp:coreProperties>
</file>