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023" w:rsidRDefault="009F6276" w:rsidP="00563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276">
        <w:rPr>
          <w:rFonts w:ascii="Times New Roman" w:hAnsi="Times New Roman" w:cs="Times New Roman"/>
          <w:b/>
          <w:sz w:val="28"/>
          <w:szCs w:val="28"/>
        </w:rPr>
        <w:t>Прохождение учителями курсов повышения квалификации</w:t>
      </w:r>
      <w:r w:rsidR="00563061">
        <w:rPr>
          <w:rFonts w:ascii="Times New Roman" w:hAnsi="Times New Roman" w:cs="Times New Roman"/>
          <w:b/>
          <w:sz w:val="28"/>
          <w:szCs w:val="28"/>
        </w:rPr>
        <w:t>. Русский язык и  литература.</w:t>
      </w:r>
    </w:p>
    <w:p w:rsidR="00563061" w:rsidRDefault="00563061" w:rsidP="007D5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(и</w:t>
      </w:r>
      <w:r w:rsidR="007D5BE2">
        <w:rPr>
          <w:rFonts w:ascii="Times New Roman" w:hAnsi="Times New Roman" w:cs="Times New Roman"/>
          <w:b/>
          <w:sz w:val="28"/>
          <w:szCs w:val="28"/>
        </w:rPr>
        <w:t>нформация за последние три года)</w:t>
      </w:r>
    </w:p>
    <w:tbl>
      <w:tblPr>
        <w:tblStyle w:val="a3"/>
        <w:tblpPr w:leftFromText="180" w:rightFromText="180" w:vertAnchor="page" w:horzAnchor="margin" w:tblpY="2954"/>
        <w:tblW w:w="0" w:type="auto"/>
        <w:tblLook w:val="04A0"/>
      </w:tblPr>
      <w:tblGrid>
        <w:gridCol w:w="760"/>
        <w:gridCol w:w="3034"/>
        <w:gridCol w:w="2551"/>
        <w:gridCol w:w="4253"/>
        <w:gridCol w:w="2126"/>
        <w:gridCol w:w="2062"/>
      </w:tblGrid>
      <w:tr w:rsidR="007D5BE2" w:rsidTr="007D5BE2">
        <w:tc>
          <w:tcPr>
            <w:tcW w:w="760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34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2551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4253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 курсов ПК</w:t>
            </w:r>
          </w:p>
        </w:tc>
        <w:tc>
          <w:tcPr>
            <w:tcW w:w="2126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прохождения</w:t>
            </w:r>
          </w:p>
        </w:tc>
        <w:tc>
          <w:tcPr>
            <w:tcW w:w="2062" w:type="dxa"/>
          </w:tcPr>
          <w:p w:rsidR="007D5BE2" w:rsidRPr="009F6276" w:rsidRDefault="007D5BE2" w:rsidP="007D5B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627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D5BE2" w:rsidTr="007D5BE2"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34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Золотова М.Л.</w:t>
            </w:r>
          </w:p>
        </w:tc>
        <w:tc>
          <w:tcPr>
            <w:tcW w:w="2551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253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126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062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D5BE2" w:rsidTr="007D5BE2"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Традиции и инновации профессиональной деятельности: путь к успеху</w:t>
            </w:r>
          </w:p>
        </w:tc>
        <w:tc>
          <w:tcPr>
            <w:tcW w:w="2126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10.10.2024-29.10.2024</w:t>
            </w:r>
          </w:p>
        </w:tc>
        <w:tc>
          <w:tcPr>
            <w:tcW w:w="2062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D5BE2" w:rsidTr="007D5BE2"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34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Власова В.Б.</w:t>
            </w:r>
          </w:p>
        </w:tc>
        <w:tc>
          <w:tcPr>
            <w:tcW w:w="2551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253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126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062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D5BE2" w:rsidTr="007D5BE2"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34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Зайцева Т.В.</w:t>
            </w:r>
          </w:p>
        </w:tc>
        <w:tc>
          <w:tcPr>
            <w:tcW w:w="2551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253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126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062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D5BE2" w:rsidTr="007D5BE2"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 xml:space="preserve">Быстрый старт в искусственный интеллект  </w:t>
            </w:r>
          </w:p>
        </w:tc>
        <w:tc>
          <w:tcPr>
            <w:tcW w:w="2126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19.08.2024 –</w:t>
            </w:r>
          </w:p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2062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7D5BE2" w:rsidTr="007D5BE2"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4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 xml:space="preserve">«Методическое сопровождение непрерывного профессионального развития педагогов на институциональном уровне» </w:t>
            </w:r>
          </w:p>
        </w:tc>
        <w:tc>
          <w:tcPr>
            <w:tcW w:w="2126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151.10.2024 -18.10.2024</w:t>
            </w:r>
          </w:p>
        </w:tc>
        <w:tc>
          <w:tcPr>
            <w:tcW w:w="2062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7D5BE2" w:rsidTr="007D5BE2">
        <w:tc>
          <w:tcPr>
            <w:tcW w:w="760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34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Прийма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551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253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обновленных ФГОС НОО, ФГОС ООО в работе учителя</w:t>
            </w:r>
          </w:p>
        </w:tc>
        <w:tc>
          <w:tcPr>
            <w:tcW w:w="2126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062" w:type="dxa"/>
          </w:tcPr>
          <w:p w:rsidR="007D5BE2" w:rsidRPr="007D5BE2" w:rsidRDefault="007D5BE2" w:rsidP="007D5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BE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5B574F" w:rsidRPr="009F6276" w:rsidRDefault="005B574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</w:t>
      </w:r>
    </w:p>
    <w:p w:rsidR="00563061" w:rsidRDefault="00563061">
      <w:pPr>
        <w:rPr>
          <w:rFonts w:ascii="Times New Roman" w:hAnsi="Times New Roman" w:cs="Times New Roman"/>
          <w:b/>
          <w:sz w:val="28"/>
          <w:szCs w:val="28"/>
        </w:rPr>
      </w:pPr>
    </w:p>
    <w:p w:rsidR="007D5BE2" w:rsidRDefault="007D5BE2">
      <w:pPr>
        <w:rPr>
          <w:rFonts w:ascii="Times New Roman" w:hAnsi="Times New Roman" w:cs="Times New Roman"/>
          <w:b/>
          <w:sz w:val="28"/>
          <w:szCs w:val="28"/>
        </w:rPr>
      </w:pPr>
    </w:p>
    <w:p w:rsidR="007D5BE2" w:rsidRDefault="007D5BE2">
      <w:pPr>
        <w:rPr>
          <w:rFonts w:ascii="Times New Roman" w:hAnsi="Times New Roman" w:cs="Times New Roman"/>
          <w:b/>
          <w:sz w:val="28"/>
          <w:szCs w:val="28"/>
        </w:rPr>
      </w:pPr>
    </w:p>
    <w:p w:rsidR="007D5BE2" w:rsidRPr="009F6276" w:rsidRDefault="007D5BE2">
      <w:pPr>
        <w:rPr>
          <w:rFonts w:ascii="Times New Roman" w:hAnsi="Times New Roman" w:cs="Times New Roman"/>
          <w:b/>
          <w:sz w:val="28"/>
          <w:szCs w:val="28"/>
        </w:rPr>
      </w:pPr>
    </w:p>
    <w:sectPr w:rsidR="007D5BE2" w:rsidRPr="009F6276" w:rsidSect="009F627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F6276"/>
    <w:rsid w:val="000212AE"/>
    <w:rsid w:val="00462023"/>
    <w:rsid w:val="00563061"/>
    <w:rsid w:val="005B574F"/>
    <w:rsid w:val="007D5BE2"/>
    <w:rsid w:val="008304EF"/>
    <w:rsid w:val="009F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2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2025-01-24T05:50:00Z</dcterms:created>
  <dcterms:modified xsi:type="dcterms:W3CDTF">2025-01-30T12:02:00Z</dcterms:modified>
</cp:coreProperties>
</file>